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B59" w:rsidRDefault="00B468B5" w:rsidP="00762C8D">
      <w:pPr>
        <w:rPr>
          <w:sz w:val="48"/>
          <w:szCs w:val="48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inline distT="0" distB="0" distL="0" distR="0">
            <wp:extent cx="925195" cy="935355"/>
            <wp:effectExtent l="0" t="0" r="8255" b="0"/>
            <wp:docPr id="1" name="Bild 1" descr="C:\Users\VBTF\AppData\Local\Microsoft\Windows\Temporary Internet Files\Content.IE5\99LD6EOP\emblem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VBTF\AppData\Local\Microsoft\Windows\Temporary Internet Files\Content.IE5\99LD6EOP\emblem_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C8D" w:rsidRPr="00D20F5F">
        <w:rPr>
          <w:sz w:val="32"/>
          <w:szCs w:val="32"/>
        </w:rPr>
        <w:t xml:space="preserve"> </w:t>
      </w:r>
      <w:r w:rsidR="00AB385D" w:rsidRPr="00C47B59">
        <w:rPr>
          <w:sz w:val="48"/>
          <w:szCs w:val="48"/>
        </w:rPr>
        <w:t xml:space="preserve">Program för </w:t>
      </w:r>
      <w:r w:rsidR="00762C8D" w:rsidRPr="00C47B59">
        <w:rPr>
          <w:sz w:val="48"/>
          <w:szCs w:val="48"/>
        </w:rPr>
        <w:t>Veterantouren!</w:t>
      </w:r>
    </w:p>
    <w:p w:rsidR="00762C8D" w:rsidRPr="00C47B59" w:rsidRDefault="00C47B59" w:rsidP="00762C8D">
      <w:pPr>
        <w:rPr>
          <w:sz w:val="72"/>
          <w:szCs w:val="72"/>
        </w:rPr>
      </w:pPr>
      <w:r>
        <w:rPr>
          <w:b/>
        </w:rPr>
        <w:t>*</w:t>
      </w:r>
      <w:r w:rsidR="00762C8D" w:rsidRPr="00A921FD">
        <w:t xml:space="preserve"> Spelas </w:t>
      </w:r>
      <w:r w:rsidR="00AB385D">
        <w:t xml:space="preserve">ca </w:t>
      </w:r>
      <w:r w:rsidR="00762C8D" w:rsidRPr="00A921FD">
        <w:t>en gång i månaden.</w:t>
      </w:r>
      <w:r w:rsidR="00762C8D" w:rsidRPr="00A921FD">
        <w:tab/>
      </w:r>
    </w:p>
    <w:p w:rsidR="00762C8D" w:rsidRDefault="00762C8D" w:rsidP="00762C8D">
      <w:r w:rsidRPr="00A921FD">
        <w:t>* Arra</w:t>
      </w:r>
      <w:r>
        <w:t>ngören bestämmer speldag/kväll</w:t>
      </w:r>
    </w:p>
    <w:p w:rsidR="00762C8D" w:rsidRDefault="00762C8D" w:rsidP="00762C8D">
      <w:r w:rsidRPr="00A921FD">
        <w:t>* Poolspel gäller</w:t>
      </w:r>
      <w:r>
        <w:t xml:space="preserve"> </w:t>
      </w:r>
    </w:p>
    <w:p w:rsidR="00762C8D" w:rsidRDefault="00762C8D" w:rsidP="00762C8D">
      <w:r>
        <w:t xml:space="preserve"> </w:t>
      </w:r>
      <w:r w:rsidRPr="00A921FD">
        <w:t>* Arrangören får ta ut valfri startavgift men 20:-/start skall redovisas till förbundet (för att täcka pris till de bästa som samlat mest poäng totalt under deltävlingarna samt prisutdelningen på Pingisgalan)</w:t>
      </w:r>
      <w:r>
        <w:t xml:space="preserve"> </w:t>
      </w:r>
    </w:p>
    <w:p w:rsidR="00762C8D" w:rsidRDefault="00762C8D" w:rsidP="00762C8D">
      <w:r w:rsidRPr="00A921FD">
        <w:t>* Priser vid varje deltävling står arrangören för.</w:t>
      </w:r>
      <w:r>
        <w:t xml:space="preserve"> </w:t>
      </w:r>
    </w:p>
    <w:p w:rsidR="00762C8D" w:rsidRDefault="00762C8D" w:rsidP="00762C8D">
      <w:r w:rsidRPr="00A921FD">
        <w:t xml:space="preserve">* Kansliet är </w:t>
      </w:r>
      <w:r w:rsidR="00994D2D">
        <w:t>behjälpligt</w:t>
      </w:r>
      <w:r w:rsidRPr="00A921FD">
        <w:t xml:space="preserve"> med inbjudan samt poängställningen.</w:t>
      </w:r>
      <w:r>
        <w:t xml:space="preserve"> </w:t>
      </w:r>
    </w:p>
    <w:p w:rsidR="00762C8D" w:rsidRPr="00A921FD" w:rsidRDefault="00762C8D" w:rsidP="00762C8D">
      <w:r w:rsidRPr="00A921FD">
        <w:t>* Klasser</w:t>
      </w:r>
      <w:r>
        <w:t xml:space="preserve"> </w:t>
      </w:r>
      <w:r w:rsidRPr="00A921FD">
        <w:t>- Herrar/Damer 40 år, Herrar/Damer 55 år, Herrar/Damer 70 år</w:t>
      </w:r>
    </w:p>
    <w:p w:rsidR="00762C8D" w:rsidRDefault="00762C8D" w:rsidP="00762C8D">
      <w:r w:rsidRPr="00A921FD">
        <w:t>* Poängberäkning</w:t>
      </w:r>
      <w:r>
        <w:t>:</w:t>
      </w:r>
      <w:r w:rsidRPr="00A921FD">
        <w:t xml:space="preserve"> Seger i delt</w:t>
      </w:r>
      <w:r w:rsidR="00C358CA">
        <w:t xml:space="preserve">ävling ger 12 poäng därefter 10, </w:t>
      </w:r>
      <w:r w:rsidRPr="00A921FD">
        <w:t>8,</w:t>
      </w:r>
      <w:r w:rsidR="00C358CA">
        <w:t xml:space="preserve"> 6, </w:t>
      </w:r>
      <w:r w:rsidRPr="00A921FD">
        <w:t>5,</w:t>
      </w:r>
      <w:r w:rsidR="00C358CA">
        <w:t xml:space="preserve"> </w:t>
      </w:r>
      <w:r w:rsidRPr="00A921FD">
        <w:t>4,</w:t>
      </w:r>
      <w:r w:rsidR="00C358CA">
        <w:t xml:space="preserve"> </w:t>
      </w:r>
      <w:r w:rsidRPr="00A921FD">
        <w:t>3,</w:t>
      </w:r>
      <w:r w:rsidR="00C358CA">
        <w:t xml:space="preserve"> </w:t>
      </w:r>
      <w:r w:rsidRPr="00A921FD">
        <w:t>2, övriga placeringar ger 1 poäng</w:t>
      </w:r>
      <w:r w:rsidR="00C358CA">
        <w:t>.</w:t>
      </w:r>
    </w:p>
    <w:p w:rsidR="00762C8D" w:rsidRDefault="00762C8D" w:rsidP="00762C8D">
      <w:r>
        <w:t xml:space="preserve">* Prisutdelning för de sammanlagda deltävlingarna sker på Pingisgalan, där de tre bästa i varje klass erhåller pris. </w:t>
      </w:r>
    </w:p>
    <w:p w:rsidR="00762C8D" w:rsidRDefault="00762C8D" w:rsidP="00762C8D">
      <w:r>
        <w:t>* Vi h</w:t>
      </w:r>
      <w:r w:rsidR="00C358CA">
        <w:t xml:space="preserve">oppas </w:t>
      </w:r>
      <w:r w:rsidR="00801802">
        <w:t xml:space="preserve">på gott deltagande. Säsongen avsluts med Veteran-EM i Helsingborg 26 juni-1 juli med BTK Rekord som arrangör.  </w:t>
      </w:r>
    </w:p>
    <w:p w:rsidR="00762C8D" w:rsidRDefault="00762C8D" w:rsidP="00762C8D">
      <w:r>
        <w:t xml:space="preserve">* </w:t>
      </w:r>
      <w:r w:rsidR="00801802">
        <w:t>Det f</w:t>
      </w:r>
      <w:r>
        <w:t xml:space="preserve">inns även tankar på att testa en "Pensionärstour" </w:t>
      </w:r>
      <w:r w:rsidR="00801802">
        <w:t>med</w:t>
      </w:r>
      <w:r>
        <w:t xml:space="preserve"> klasserna 65 år,</w:t>
      </w:r>
      <w:r w:rsidR="00801802">
        <w:t xml:space="preserve"> 70 år och 75 år.</w:t>
      </w:r>
      <w:r>
        <w:t xml:space="preserve"> Vi återkommer </w:t>
      </w:r>
      <w:r w:rsidR="00801802">
        <w:t xml:space="preserve">när </w:t>
      </w:r>
      <w:r>
        <w:t>det blir aktuellt.</w:t>
      </w:r>
    </w:p>
    <w:p w:rsidR="002B4B6D" w:rsidRDefault="00AB385D" w:rsidP="00AB385D">
      <w:pPr>
        <w:pStyle w:val="Normalweb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Nordvästra Götalands Bordtennisförbund/Team Tävling</w:t>
      </w:r>
    </w:p>
    <w:p w:rsidR="00801802" w:rsidRDefault="00801802" w:rsidP="00AB385D">
      <w:pPr>
        <w:pStyle w:val="Normalweb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Kontaktperson för veterantoruren:: Karl-Arne Hennersten</w:t>
      </w:r>
    </w:p>
    <w:p w:rsidR="00801802" w:rsidRDefault="00801802" w:rsidP="00AB385D">
      <w:pPr>
        <w:pStyle w:val="Normalwebb"/>
        <w:shd w:val="clear" w:color="auto" w:fill="FFFFFF"/>
        <w:rPr>
          <w:rFonts w:ascii="Arial" w:hAnsi="Arial" w:cs="Arial"/>
          <w:color w:val="000000"/>
        </w:rPr>
      </w:pPr>
      <w:hyperlink r:id="rId6" w:history="1">
        <w:r w:rsidRPr="001B0D0E">
          <w:rPr>
            <w:rStyle w:val="Hyperlnk"/>
            <w:rFonts w:ascii="Arial" w:hAnsi="Arial" w:cs="Arial"/>
          </w:rPr>
          <w:t>karlarnehennersten@hotmail.com</w:t>
        </w:r>
      </w:hyperlink>
    </w:p>
    <w:p w:rsidR="00801802" w:rsidRDefault="00801802" w:rsidP="00AB385D">
      <w:pPr>
        <w:pStyle w:val="Normalweb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tel 0709 391268</w:t>
      </w:r>
    </w:p>
    <w:p w:rsidR="00801802" w:rsidRPr="00AB385D" w:rsidRDefault="00801802" w:rsidP="00AB385D">
      <w:pPr>
        <w:pStyle w:val="Normalweb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0510 12285</w:t>
      </w:r>
    </w:p>
    <w:sectPr w:rsidR="00801802" w:rsidRPr="00AB385D" w:rsidSect="003D1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attachedTemplate r:id="rId1"/>
  <w:defaultTabStop w:val="1304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B5"/>
    <w:rsid w:val="00064200"/>
    <w:rsid w:val="00093EA4"/>
    <w:rsid w:val="000C089D"/>
    <w:rsid w:val="000D1AB8"/>
    <w:rsid w:val="000F1377"/>
    <w:rsid w:val="00104901"/>
    <w:rsid w:val="00110190"/>
    <w:rsid w:val="0012242C"/>
    <w:rsid w:val="001414E6"/>
    <w:rsid w:val="00192A62"/>
    <w:rsid w:val="00193609"/>
    <w:rsid w:val="001A70DF"/>
    <w:rsid w:val="001B1483"/>
    <w:rsid w:val="001B70A7"/>
    <w:rsid w:val="001E1472"/>
    <w:rsid w:val="002008AD"/>
    <w:rsid w:val="00210736"/>
    <w:rsid w:val="0022290A"/>
    <w:rsid w:val="002374EA"/>
    <w:rsid w:val="002515DE"/>
    <w:rsid w:val="00287E03"/>
    <w:rsid w:val="002B4B6D"/>
    <w:rsid w:val="002D0F8A"/>
    <w:rsid w:val="002F5474"/>
    <w:rsid w:val="00326D8F"/>
    <w:rsid w:val="003302F0"/>
    <w:rsid w:val="003344A5"/>
    <w:rsid w:val="0035511C"/>
    <w:rsid w:val="003718FA"/>
    <w:rsid w:val="0038277B"/>
    <w:rsid w:val="003859A6"/>
    <w:rsid w:val="003905CE"/>
    <w:rsid w:val="003D1085"/>
    <w:rsid w:val="003E7F22"/>
    <w:rsid w:val="003F1698"/>
    <w:rsid w:val="003F75D1"/>
    <w:rsid w:val="0045654E"/>
    <w:rsid w:val="00472C83"/>
    <w:rsid w:val="00481E0C"/>
    <w:rsid w:val="004A01DA"/>
    <w:rsid w:val="004A3155"/>
    <w:rsid w:val="004B142E"/>
    <w:rsid w:val="004B6ED1"/>
    <w:rsid w:val="004C4A9B"/>
    <w:rsid w:val="00507110"/>
    <w:rsid w:val="00520FA7"/>
    <w:rsid w:val="00521FA4"/>
    <w:rsid w:val="00523C4F"/>
    <w:rsid w:val="005547FA"/>
    <w:rsid w:val="00555A8D"/>
    <w:rsid w:val="005901E1"/>
    <w:rsid w:val="005E4498"/>
    <w:rsid w:val="00600C59"/>
    <w:rsid w:val="006936F6"/>
    <w:rsid w:val="006D4B06"/>
    <w:rsid w:val="006D7113"/>
    <w:rsid w:val="006E41A9"/>
    <w:rsid w:val="00700AE8"/>
    <w:rsid w:val="00700DCE"/>
    <w:rsid w:val="00734CA4"/>
    <w:rsid w:val="00752AEB"/>
    <w:rsid w:val="00762C8D"/>
    <w:rsid w:val="00787F3B"/>
    <w:rsid w:val="007926AD"/>
    <w:rsid w:val="0079694D"/>
    <w:rsid w:val="007B1D4D"/>
    <w:rsid w:val="007C077B"/>
    <w:rsid w:val="007C4EDB"/>
    <w:rsid w:val="007C7889"/>
    <w:rsid w:val="007D3A4A"/>
    <w:rsid w:val="00801802"/>
    <w:rsid w:val="00830009"/>
    <w:rsid w:val="00844437"/>
    <w:rsid w:val="008A2109"/>
    <w:rsid w:val="008C2707"/>
    <w:rsid w:val="008C3234"/>
    <w:rsid w:val="008C4C81"/>
    <w:rsid w:val="008C67BE"/>
    <w:rsid w:val="008C7C91"/>
    <w:rsid w:val="008E78FC"/>
    <w:rsid w:val="0092452C"/>
    <w:rsid w:val="00925273"/>
    <w:rsid w:val="00935122"/>
    <w:rsid w:val="00943907"/>
    <w:rsid w:val="00994D2D"/>
    <w:rsid w:val="009A3D75"/>
    <w:rsid w:val="009A4185"/>
    <w:rsid w:val="009B47CE"/>
    <w:rsid w:val="009B5E03"/>
    <w:rsid w:val="009E5B89"/>
    <w:rsid w:val="00A34237"/>
    <w:rsid w:val="00A823AD"/>
    <w:rsid w:val="00AB385D"/>
    <w:rsid w:val="00AC0F26"/>
    <w:rsid w:val="00AD1230"/>
    <w:rsid w:val="00AD2874"/>
    <w:rsid w:val="00AE67AF"/>
    <w:rsid w:val="00AF4163"/>
    <w:rsid w:val="00B27534"/>
    <w:rsid w:val="00B34075"/>
    <w:rsid w:val="00B4273B"/>
    <w:rsid w:val="00B468B5"/>
    <w:rsid w:val="00B66ACF"/>
    <w:rsid w:val="00B76EA9"/>
    <w:rsid w:val="00BC1F58"/>
    <w:rsid w:val="00BD4CBB"/>
    <w:rsid w:val="00BF0CAC"/>
    <w:rsid w:val="00C0672C"/>
    <w:rsid w:val="00C27E25"/>
    <w:rsid w:val="00C358CA"/>
    <w:rsid w:val="00C40AD6"/>
    <w:rsid w:val="00C47B59"/>
    <w:rsid w:val="00C54713"/>
    <w:rsid w:val="00C6204D"/>
    <w:rsid w:val="00C84E70"/>
    <w:rsid w:val="00C96563"/>
    <w:rsid w:val="00CB0D30"/>
    <w:rsid w:val="00CD0ABC"/>
    <w:rsid w:val="00D04F78"/>
    <w:rsid w:val="00D077C9"/>
    <w:rsid w:val="00D32600"/>
    <w:rsid w:val="00D32712"/>
    <w:rsid w:val="00D51BEA"/>
    <w:rsid w:val="00D93C3C"/>
    <w:rsid w:val="00D977BA"/>
    <w:rsid w:val="00DB75EC"/>
    <w:rsid w:val="00DC2071"/>
    <w:rsid w:val="00DC46C6"/>
    <w:rsid w:val="00DD2307"/>
    <w:rsid w:val="00E21441"/>
    <w:rsid w:val="00EF1E44"/>
    <w:rsid w:val="00F24166"/>
    <w:rsid w:val="00F37FBA"/>
    <w:rsid w:val="00F40FCF"/>
    <w:rsid w:val="00F50E69"/>
    <w:rsid w:val="00F60C75"/>
    <w:rsid w:val="00F9648D"/>
    <w:rsid w:val="00FB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Helvetica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C8D"/>
    <w:pPr>
      <w:spacing w:after="200" w:line="276" w:lineRule="auto"/>
    </w:pPr>
    <w:rPr>
      <w:rFonts w:eastAsia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762C8D"/>
    <w:pPr>
      <w:spacing w:before="84" w:after="84" w:line="240" w:lineRule="auto"/>
    </w:pPr>
    <w:rPr>
      <w:rFonts w:ascii="Times New Roman" w:hAnsi="Times New Roman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6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762C8D"/>
    <w:rPr>
      <w:rFonts w:ascii="Tahoma" w:eastAsia="Times New Roman" w:hAnsi="Tahoma" w:cs="Tahoma"/>
      <w:sz w:val="16"/>
      <w:szCs w:val="16"/>
      <w:lang w:eastAsia="sv-SE"/>
    </w:rPr>
  </w:style>
  <w:style w:type="character" w:styleId="Hyperlnk">
    <w:name w:val="Hyperlink"/>
    <w:uiPriority w:val="99"/>
    <w:unhideWhenUsed/>
    <w:rsid w:val="008018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Helvetica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C8D"/>
    <w:pPr>
      <w:spacing w:after="200" w:line="276" w:lineRule="auto"/>
    </w:pPr>
    <w:rPr>
      <w:rFonts w:eastAsia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762C8D"/>
    <w:pPr>
      <w:spacing w:before="84" w:after="84" w:line="240" w:lineRule="auto"/>
    </w:pPr>
    <w:rPr>
      <w:rFonts w:ascii="Times New Roman" w:hAnsi="Times New Roman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6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762C8D"/>
    <w:rPr>
      <w:rFonts w:ascii="Tahoma" w:eastAsia="Times New Roman" w:hAnsi="Tahoma" w:cs="Tahoma"/>
      <w:sz w:val="16"/>
      <w:szCs w:val="16"/>
      <w:lang w:eastAsia="sv-SE"/>
    </w:rPr>
  </w:style>
  <w:style w:type="character" w:styleId="Hyperlnk">
    <w:name w:val="Hyperlink"/>
    <w:uiPriority w:val="99"/>
    <w:unhideWhenUsed/>
    <w:rsid w:val="008018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arlarnehennersten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tfdf20\AppData\Local\Microsoft\Windows\Temporary%20Internet%20Files\Content.IE5\TEJLORDZ\Information%20om%20veterantouren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Information om veterantouren</Template>
  <TotalTime>2</TotalTime>
  <Pages>1</Pages>
  <Words>194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1223</CharactersWithSpaces>
  <SharedDoc>false</SharedDoc>
  <HLinks>
    <vt:vector size="6" baseType="variant">
      <vt:variant>
        <vt:i4>7012417</vt:i4>
      </vt:variant>
      <vt:variant>
        <vt:i4>0</vt:i4>
      </vt:variant>
      <vt:variant>
        <vt:i4>0</vt:i4>
      </vt:variant>
      <vt:variant>
        <vt:i4>5</vt:i4>
      </vt:variant>
      <vt:variant>
        <vt:lpwstr>mailto:karlarnehennersten@hotmail.com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Västergötlands Bordtennsiförbund</dc:creator>
  <cp:lastModifiedBy>Västergötlands Bordtennsiförbund</cp:lastModifiedBy>
  <cp:revision>1</cp:revision>
  <dcterms:created xsi:type="dcterms:W3CDTF">2016-09-26T08:08:00Z</dcterms:created>
  <dcterms:modified xsi:type="dcterms:W3CDTF">2016-09-26T08:10:00Z</dcterms:modified>
</cp:coreProperties>
</file>